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1994"/>
        <w:gridCol w:w="4460"/>
      </w:tblGrid>
      <w:tr w:rsidR="00AF5718" w:rsidRPr="00DF6B4A" w14:paraId="6BA50E1A" w14:textId="77777777" w:rsidTr="00AF5718">
        <w:tc>
          <w:tcPr>
            <w:tcW w:w="3410" w:type="dxa"/>
            <w:vAlign w:val="center"/>
          </w:tcPr>
          <w:p w14:paraId="1AA8F080" w14:textId="77777777" w:rsidR="00AF5718" w:rsidRPr="00DF6B4A" w:rsidRDefault="00AF5718" w:rsidP="00087E2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2"/>
                <w:szCs w:val="22"/>
                <w:lang w:val="bs-Latn-BA"/>
              </w:rPr>
            </w:pPr>
            <w:r w:rsidRPr="00DF6B4A">
              <w:rPr>
                <w:rFonts w:ascii="Gill Sans MT" w:hAnsi="Gill Sans MT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A609ECD" wp14:editId="37B8DFD0">
                  <wp:extent cx="1504800" cy="1123200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-kriv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00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14:paraId="1AF1E21D" w14:textId="77777777" w:rsidR="00AF5718" w:rsidRPr="00DF6B4A" w:rsidRDefault="00AF5718" w:rsidP="00AF5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ill Sans MT" w:hAnsi="Gill Sans MT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4460" w:type="dxa"/>
            <w:vAlign w:val="center"/>
          </w:tcPr>
          <w:p w14:paraId="5E1F2396" w14:textId="2B028696" w:rsidR="00AF5718" w:rsidRPr="00DF6B4A" w:rsidRDefault="00AF5718" w:rsidP="00AF5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ill Sans MT" w:hAnsi="Gill Sans MT" w:cs="Arial"/>
                <w:b/>
                <w:sz w:val="22"/>
                <w:szCs w:val="22"/>
                <w:lang w:val="bs-Latn-BA"/>
              </w:rPr>
            </w:pPr>
            <w:r w:rsidRPr="00DF6B4A">
              <w:rPr>
                <w:rFonts w:ascii="Gill Sans MT" w:hAnsi="Gill Sans MT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A6EF106" wp14:editId="1D215171">
                  <wp:extent cx="2617200" cy="102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ght-4-all-(logo-small-size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200" cy="10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AE8C4" w14:textId="77777777" w:rsidR="00250623" w:rsidRPr="00DF6B4A" w:rsidRDefault="00250623" w:rsidP="00250623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Arial"/>
          <w:b/>
          <w:sz w:val="22"/>
          <w:szCs w:val="22"/>
          <w:u w:val="single"/>
          <w:lang w:val="bs-Latn-BA"/>
        </w:rPr>
      </w:pPr>
    </w:p>
    <w:p w14:paraId="416081A4" w14:textId="77777777" w:rsidR="00575141" w:rsidRPr="00DF6B4A" w:rsidRDefault="00575141" w:rsidP="00087E2F">
      <w:pPr>
        <w:widowControl w:val="0"/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  <w:u w:val="single"/>
          <w:lang w:val="bs-Latn-BA"/>
        </w:rPr>
      </w:pPr>
    </w:p>
    <w:p w14:paraId="413655D4" w14:textId="4BD31693" w:rsidR="00AF6032" w:rsidRPr="00DF6B4A" w:rsidRDefault="00FB3E71" w:rsidP="00DF6B4A">
      <w:pPr>
        <w:jc w:val="center"/>
        <w:rPr>
          <w:rFonts w:ascii="Gill Sans MT" w:hAnsi="Gill Sans MT"/>
          <w:b/>
          <w:sz w:val="28"/>
          <w:szCs w:val="28"/>
          <w:lang w:val="bs-Latn-BA"/>
        </w:rPr>
      </w:pPr>
      <w:r>
        <w:rPr>
          <w:rFonts w:ascii="Gill Sans MT" w:hAnsi="Gill Sans MT" w:cs="Arial"/>
          <w:b/>
          <w:sz w:val="28"/>
          <w:szCs w:val="28"/>
          <w:lang w:val="bs-Latn-BA"/>
        </w:rPr>
        <w:t>N</w:t>
      </w:r>
      <w:r w:rsidR="00752AB6" w:rsidRPr="00DF6B4A">
        <w:rPr>
          <w:rFonts w:ascii="Gill Sans MT" w:hAnsi="Gill Sans MT" w:cs="Arial"/>
          <w:b/>
          <w:sz w:val="28"/>
          <w:szCs w:val="28"/>
          <w:lang w:val="bs-Latn-BA"/>
        </w:rPr>
        <w:t>apuštanj</w:t>
      </w:r>
      <w:r w:rsidR="00752AB6">
        <w:rPr>
          <w:rFonts w:ascii="Gill Sans MT" w:hAnsi="Gill Sans MT" w:cs="Arial"/>
          <w:b/>
          <w:sz w:val="28"/>
          <w:szCs w:val="28"/>
          <w:lang w:val="bs-Latn-BA"/>
        </w:rPr>
        <w:t>e</w:t>
      </w:r>
      <w:r w:rsidR="00752AB6" w:rsidRPr="00DF6B4A">
        <w:rPr>
          <w:rFonts w:ascii="Gill Sans MT" w:hAnsi="Gill Sans MT" w:cs="Arial"/>
          <w:b/>
          <w:sz w:val="28"/>
          <w:szCs w:val="28"/>
          <w:lang w:val="bs-Latn-BA"/>
        </w:rPr>
        <w:t xml:space="preserve"> obrazovanja</w:t>
      </w:r>
      <w:r w:rsidR="00752AB6">
        <w:rPr>
          <w:rFonts w:ascii="Gill Sans MT" w:hAnsi="Gill Sans MT" w:cs="Arial"/>
          <w:b/>
          <w:sz w:val="28"/>
          <w:szCs w:val="28"/>
          <w:lang w:val="bs-Latn-BA"/>
        </w:rPr>
        <w:t xml:space="preserve"> – problem koji treba sistemsko rješenje</w:t>
      </w:r>
    </w:p>
    <w:p w14:paraId="5C876C86" w14:textId="77777777" w:rsidR="00AF6032" w:rsidRPr="00DF6B4A" w:rsidRDefault="00AF6032" w:rsidP="00AF6032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720DB7C0" w14:textId="57A4BD32" w:rsidR="00E15C64" w:rsidRDefault="00E15C64" w:rsidP="00AF6032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>13.8.2018. – Save the Children</w:t>
      </w:r>
      <w:r w:rsidR="008E6B81">
        <w:rPr>
          <w:rFonts w:ascii="Gill Sans MT" w:hAnsi="Gill Sans MT"/>
          <w:sz w:val="22"/>
          <w:szCs w:val="22"/>
          <w:lang w:val="bs-Latn-BA"/>
        </w:rPr>
        <w:t xml:space="preserve">, u saradnji sa partnerskim organizacijama </w:t>
      </w:r>
      <w:r w:rsidR="00792D0E">
        <w:rPr>
          <w:rFonts w:ascii="Gill Sans MT" w:hAnsi="Gill Sans MT"/>
          <w:sz w:val="22"/>
          <w:szCs w:val="22"/>
          <w:lang w:val="bs-Latn-BA"/>
        </w:rPr>
        <w:t>Udruženje</w:t>
      </w:r>
      <w:r w:rsidR="008E6B81" w:rsidRPr="008E6B81">
        <w:rPr>
          <w:rFonts w:ascii="Gill Sans MT" w:hAnsi="Gill Sans MT"/>
          <w:sz w:val="22"/>
          <w:szCs w:val="22"/>
          <w:lang w:val="bs-Latn-BA"/>
        </w:rPr>
        <w:t xml:space="preserve"> „Žene sa Une“ iz Bihaća</w:t>
      </w:r>
      <w:r>
        <w:rPr>
          <w:rFonts w:ascii="Gill Sans MT" w:hAnsi="Gill Sans MT"/>
          <w:sz w:val="22"/>
          <w:szCs w:val="22"/>
          <w:lang w:val="bs-Latn-BA"/>
        </w:rPr>
        <w:t xml:space="preserve"> </w:t>
      </w:r>
      <w:r w:rsidR="008E6B81">
        <w:rPr>
          <w:rFonts w:ascii="Gill Sans MT" w:hAnsi="Gill Sans MT"/>
          <w:sz w:val="22"/>
          <w:szCs w:val="22"/>
          <w:lang w:val="bs-Latn-BA"/>
        </w:rPr>
        <w:t xml:space="preserve">i  </w:t>
      </w:r>
      <w:r w:rsidR="008E6B81" w:rsidRPr="008E6B81">
        <w:rPr>
          <w:rFonts w:ascii="Gill Sans MT" w:hAnsi="Gill Sans MT"/>
          <w:sz w:val="22"/>
          <w:szCs w:val="22"/>
          <w:lang w:val="bs-Latn-BA"/>
        </w:rPr>
        <w:t>Omladins</w:t>
      </w:r>
      <w:r w:rsidR="00792D0E">
        <w:rPr>
          <w:rFonts w:ascii="Gill Sans MT" w:hAnsi="Gill Sans MT"/>
          <w:sz w:val="22"/>
          <w:szCs w:val="22"/>
          <w:lang w:val="bs-Latn-BA"/>
        </w:rPr>
        <w:t>ki centar</w:t>
      </w:r>
      <w:r w:rsidR="008E6B81">
        <w:rPr>
          <w:rFonts w:ascii="Gill Sans MT" w:hAnsi="Gill Sans MT"/>
          <w:sz w:val="22"/>
          <w:szCs w:val="22"/>
          <w:lang w:val="bs-Latn-BA"/>
        </w:rPr>
        <w:t xml:space="preserve"> „Vermont“ iz Brčkog, </w:t>
      </w:r>
      <w:r>
        <w:rPr>
          <w:rFonts w:ascii="Gill Sans MT" w:hAnsi="Gill Sans MT"/>
          <w:sz w:val="22"/>
          <w:szCs w:val="22"/>
          <w:lang w:val="bs-Latn-BA"/>
        </w:rPr>
        <w:t xml:space="preserve">objavljuje </w:t>
      </w:r>
      <w:r w:rsidRPr="006D4834">
        <w:rPr>
          <w:rFonts w:ascii="Gill Sans MT" w:hAnsi="Gill Sans MT"/>
          <w:b/>
          <w:sz w:val="22"/>
          <w:szCs w:val="22"/>
          <w:lang w:val="bs-Latn-BA"/>
        </w:rPr>
        <w:t xml:space="preserve">poziv </w:t>
      </w:r>
      <w:r w:rsidR="006D4834">
        <w:rPr>
          <w:rFonts w:ascii="Gill Sans MT" w:hAnsi="Gill Sans MT"/>
          <w:b/>
          <w:sz w:val="22"/>
          <w:szCs w:val="22"/>
          <w:lang w:val="bs-Latn-BA"/>
        </w:rPr>
        <w:t>lokalnim organizacijama</w:t>
      </w:r>
      <w:r w:rsidR="008E6B81" w:rsidRPr="006D4834">
        <w:rPr>
          <w:rFonts w:ascii="Gill Sans MT" w:hAnsi="Gill Sans MT"/>
          <w:b/>
          <w:sz w:val="22"/>
          <w:szCs w:val="22"/>
          <w:lang w:val="bs-Latn-BA"/>
        </w:rPr>
        <w:t xml:space="preserve"> civilnog društva </w:t>
      </w:r>
      <w:r w:rsidR="006D4834">
        <w:rPr>
          <w:rFonts w:ascii="Gill Sans MT" w:hAnsi="Gill Sans MT"/>
          <w:b/>
          <w:sz w:val="22"/>
          <w:szCs w:val="22"/>
          <w:lang w:val="bs-Latn-BA"/>
        </w:rPr>
        <w:t xml:space="preserve">da se prijave za </w:t>
      </w:r>
      <w:r w:rsidR="006D4834" w:rsidRPr="006D4834">
        <w:rPr>
          <w:rFonts w:ascii="Gill Sans MT" w:hAnsi="Gill Sans MT"/>
          <w:b/>
          <w:sz w:val="22"/>
          <w:szCs w:val="22"/>
          <w:lang w:val="bs-Latn-BA"/>
        </w:rPr>
        <w:t xml:space="preserve">dodjelu mini grantova za razvoj, uspostavljanje i promociju inovativnih rješenja za pružanje usluga na nivou lokalnih zajednica za djecu koja su napustila obrazovanje i djecu u riziku od ranog napuštanja školovanja </w:t>
      </w:r>
      <w:r w:rsidR="006D4834" w:rsidRPr="006D4834">
        <w:rPr>
          <w:rFonts w:ascii="Gill Sans MT" w:hAnsi="Gill Sans MT"/>
          <w:sz w:val="22"/>
          <w:szCs w:val="22"/>
          <w:lang w:val="bs-Latn-BA"/>
        </w:rPr>
        <w:t>na ciljanim lokacijama.</w:t>
      </w:r>
      <w:r w:rsidR="006D4834">
        <w:rPr>
          <w:rFonts w:ascii="Gill Sans MT" w:hAnsi="Gill Sans MT"/>
          <w:sz w:val="22"/>
          <w:szCs w:val="22"/>
          <w:lang w:val="bs-Latn-BA"/>
        </w:rPr>
        <w:t xml:space="preserve"> </w:t>
      </w:r>
    </w:p>
    <w:p w14:paraId="06553FE9" w14:textId="5EC33C9A" w:rsidR="00E15C64" w:rsidRDefault="00E15C64" w:rsidP="00AF6032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29D95FAA" w14:textId="00E95C54" w:rsidR="004F5E7D" w:rsidRDefault="006D4834" w:rsidP="006D4834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 xml:space="preserve">Očekivani rezultati </w:t>
      </w:r>
      <w:r w:rsidR="004F5E7D">
        <w:rPr>
          <w:rFonts w:ascii="Gill Sans MT" w:hAnsi="Gill Sans MT"/>
          <w:sz w:val="22"/>
          <w:szCs w:val="22"/>
          <w:lang w:val="bs-Latn-BA"/>
        </w:rPr>
        <w:t xml:space="preserve">realizacije malih grantova </w:t>
      </w:r>
      <w:r>
        <w:rPr>
          <w:rFonts w:ascii="Gill Sans MT" w:hAnsi="Gill Sans MT"/>
          <w:sz w:val="22"/>
          <w:szCs w:val="22"/>
          <w:lang w:val="bs-Latn-BA"/>
        </w:rPr>
        <w:t xml:space="preserve">podrazumijevaju razvoj i provedbu lokalnih servisa podrške </w:t>
      </w:r>
      <w:r w:rsidR="004F5E7D">
        <w:rPr>
          <w:rFonts w:ascii="Gill Sans MT" w:hAnsi="Gill Sans MT"/>
          <w:sz w:val="22"/>
          <w:szCs w:val="22"/>
          <w:lang w:val="bs-Latn-BA"/>
        </w:rPr>
        <w:t>koji imaju za cilj prevenciju ranog napuštanja školovanja i integraciju u obrazovanje djece koja su već napustila školu na području Bihaća, Bijeljine i Brčko Distrikta.</w:t>
      </w:r>
    </w:p>
    <w:p w14:paraId="7E673D42" w14:textId="57CDE969" w:rsidR="00BC53E9" w:rsidRDefault="00BC53E9" w:rsidP="006D4834">
      <w:pPr>
        <w:jc w:val="both"/>
        <w:rPr>
          <w:rFonts w:ascii="Gill Sans MT" w:hAnsi="Gill Sans MT"/>
          <w:sz w:val="22"/>
          <w:szCs w:val="22"/>
          <w:lang w:val="bs-Latn-BA"/>
        </w:rPr>
      </w:pPr>
      <w:bookmarkStart w:id="0" w:name="_GoBack"/>
      <w:bookmarkEnd w:id="0"/>
    </w:p>
    <w:p w14:paraId="7935A453" w14:textId="4D644C90" w:rsidR="00BC53E9" w:rsidRDefault="00BC53E9" w:rsidP="006D4834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 xml:space="preserve">Grantovi se dodjeljuju u ukupnoj vrijednosti od </w:t>
      </w:r>
      <w:r w:rsidRPr="00BA3CA8">
        <w:rPr>
          <w:rFonts w:ascii="Gill Sans MT" w:hAnsi="Gill Sans MT"/>
          <w:b/>
          <w:sz w:val="22"/>
          <w:szCs w:val="22"/>
          <w:lang w:val="bs-Latn-BA"/>
        </w:rPr>
        <w:t>60.000 eura, po 20.000 eura za svako od tri područja</w:t>
      </w:r>
      <w:r>
        <w:rPr>
          <w:rFonts w:ascii="Gill Sans MT" w:hAnsi="Gill Sans MT"/>
          <w:sz w:val="22"/>
          <w:szCs w:val="22"/>
          <w:lang w:val="bs-Latn-BA"/>
        </w:rPr>
        <w:t xml:space="preserve"> - Bihać</w:t>
      </w:r>
      <w:r w:rsidRPr="00BC53E9">
        <w:rPr>
          <w:rFonts w:ascii="Gill Sans MT" w:hAnsi="Gill Sans MT"/>
          <w:sz w:val="22"/>
          <w:szCs w:val="22"/>
          <w:lang w:val="bs-Latn-BA"/>
        </w:rPr>
        <w:t>, Bijeljin</w:t>
      </w:r>
      <w:r>
        <w:rPr>
          <w:rFonts w:ascii="Gill Sans MT" w:hAnsi="Gill Sans MT"/>
          <w:sz w:val="22"/>
          <w:szCs w:val="22"/>
          <w:lang w:val="bs-Latn-BA"/>
        </w:rPr>
        <w:t xml:space="preserve">a i Brčko Distrikt. </w:t>
      </w:r>
    </w:p>
    <w:p w14:paraId="1BDA0A4E" w14:textId="16CA0B96" w:rsidR="00D74D46" w:rsidRDefault="00D74D46" w:rsidP="006D4834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602B2446" w14:textId="361928D2" w:rsidR="00D74D46" w:rsidRDefault="00D74D46" w:rsidP="006D4834">
      <w:pPr>
        <w:jc w:val="both"/>
        <w:rPr>
          <w:rFonts w:ascii="Gill Sans MT" w:hAnsi="Gill Sans MT"/>
          <w:sz w:val="22"/>
          <w:szCs w:val="22"/>
          <w:lang w:val="bs-Latn-BA"/>
        </w:rPr>
      </w:pPr>
      <w:r w:rsidRPr="00C2295B">
        <w:rPr>
          <w:rFonts w:ascii="Gill Sans MT" w:hAnsi="Gill Sans MT"/>
          <w:sz w:val="22"/>
          <w:szCs w:val="22"/>
          <w:lang w:val="bs-Latn-BA"/>
        </w:rPr>
        <w:t>Poziv je dostupan na ovom linku:</w:t>
      </w:r>
      <w:r w:rsidR="00C2295B" w:rsidRPr="00C2295B">
        <w:rPr>
          <w:rFonts w:ascii="Gill Sans MT" w:hAnsi="Gill Sans MT"/>
          <w:sz w:val="22"/>
          <w:szCs w:val="22"/>
          <w:lang w:val="bs-Latn-BA"/>
        </w:rPr>
        <w:t xml:space="preserve"> </w:t>
      </w:r>
      <w:hyperlink r:id="rId9" w:history="1">
        <w:r w:rsidR="00C2295B" w:rsidRPr="00C2295B">
          <w:rPr>
            <w:rStyle w:val="Hyperlink"/>
            <w:rFonts w:ascii="Gill Sans MT" w:hAnsi="Gill Sans MT"/>
            <w:sz w:val="22"/>
            <w:szCs w:val="22"/>
            <w:lang w:val="bs-Latn-BA"/>
          </w:rPr>
          <w:t>https://nwb.savethechildren.net/bs/news/poziv-lokalnim-organizacijama-da-se-prijave-za-dodjelu-mini-grantova-za-sprječavanje-napuštanja</w:t>
        </w:r>
      </w:hyperlink>
    </w:p>
    <w:p w14:paraId="1C952300" w14:textId="77777777" w:rsidR="00C2295B" w:rsidRDefault="00C2295B" w:rsidP="006D4834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22F48DC5" w14:textId="7E3FE01E" w:rsidR="006D4834" w:rsidRDefault="00BC53E9" w:rsidP="008E6B81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>Ova aktivnost realizira se u</w:t>
      </w:r>
      <w:r w:rsidR="006D4834">
        <w:rPr>
          <w:rFonts w:ascii="Gill Sans MT" w:hAnsi="Gill Sans MT"/>
          <w:sz w:val="22"/>
          <w:szCs w:val="22"/>
          <w:lang w:val="bs-Latn-BA"/>
        </w:rPr>
        <w:t xml:space="preserve"> okviru </w:t>
      </w:r>
      <w:r w:rsidR="006D4834" w:rsidRPr="00DF6B4A">
        <w:rPr>
          <w:rFonts w:ascii="Gill Sans MT" w:hAnsi="Gill Sans MT"/>
          <w:sz w:val="22"/>
          <w:szCs w:val="22"/>
          <w:lang w:val="bs-Latn-BA"/>
        </w:rPr>
        <w:t xml:space="preserve">projekta </w:t>
      </w:r>
      <w:r w:rsidR="006D4834" w:rsidRPr="00DF6B4A">
        <w:rPr>
          <w:rFonts w:ascii="Gill Sans MT" w:hAnsi="Gill Sans MT"/>
          <w:b/>
          <w:sz w:val="22"/>
          <w:szCs w:val="22"/>
          <w:lang w:val="bs-Latn-BA"/>
        </w:rPr>
        <w:t>„Bright4All - Osnovno pravo na obrazovanje za svu djecu u Bosni i Hercegovini“</w:t>
      </w:r>
      <w:r w:rsidR="006D4834" w:rsidRPr="00DF6B4A">
        <w:rPr>
          <w:rFonts w:ascii="Gill Sans MT" w:hAnsi="Gill Sans MT"/>
          <w:sz w:val="22"/>
          <w:szCs w:val="22"/>
          <w:lang w:val="bs-Latn-BA"/>
        </w:rPr>
        <w:t xml:space="preserve"> koji finansira Evropska unija u iznosu od 350.000 eura.</w:t>
      </w:r>
    </w:p>
    <w:p w14:paraId="73CDD041" w14:textId="6ABA98EA" w:rsidR="00E15C64" w:rsidRDefault="00E15C64" w:rsidP="00AF6032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2B928094" w14:textId="76A14520" w:rsidR="00AF5718" w:rsidRDefault="00AF5718" w:rsidP="00AF6032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 xml:space="preserve">Cilj projekta </w:t>
      </w:r>
      <w:r w:rsidRPr="00DF6B4A">
        <w:rPr>
          <w:rFonts w:ascii="Gill Sans MT" w:hAnsi="Gill Sans MT"/>
          <w:sz w:val="22"/>
          <w:szCs w:val="22"/>
          <w:lang w:val="bs-Latn-BA"/>
        </w:rPr>
        <w:t xml:space="preserve">je da se utvrde uzroci odustajanja od obrazovanja i pruže podaci o obimu ovog problema u pet ciljanih regija (Unsko-sanski kanton, Tuzlanski kanton - FBiH, Prijedor i Bijeljina – RS i Distrikt Brčko BiH), upozori na nedostatak sistemskog pristupa ovom problemu i </w:t>
      </w:r>
      <w:r w:rsidRPr="00DF6B4A">
        <w:rPr>
          <w:rFonts w:ascii="Gill Sans MT" w:hAnsi="Gill Sans MT"/>
          <w:b/>
          <w:sz w:val="22"/>
          <w:szCs w:val="22"/>
          <w:lang w:val="bs-Latn-BA"/>
        </w:rPr>
        <w:t>iniciraju sistemska rješenja</w:t>
      </w:r>
      <w:r w:rsidRPr="00DF6B4A">
        <w:rPr>
          <w:rFonts w:ascii="Gill Sans MT" w:hAnsi="Gill Sans MT"/>
          <w:sz w:val="22"/>
          <w:szCs w:val="22"/>
          <w:lang w:val="bs-Latn-BA"/>
        </w:rPr>
        <w:t xml:space="preserve"> za sprečavanje ranog napuštanja školovanja među djecom iz ranjivih grupa</w:t>
      </w:r>
      <w:r w:rsidR="00093A3D">
        <w:rPr>
          <w:rFonts w:ascii="Gill Sans MT" w:hAnsi="Gill Sans MT"/>
          <w:sz w:val="22"/>
          <w:szCs w:val="22"/>
          <w:lang w:val="bs-Latn-BA"/>
        </w:rPr>
        <w:t>.</w:t>
      </w:r>
    </w:p>
    <w:p w14:paraId="035511B3" w14:textId="77777777" w:rsidR="00AF5718" w:rsidRDefault="00AF5718" w:rsidP="00AF6032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7DF696E7" w14:textId="04EA477A" w:rsidR="00AF5718" w:rsidRDefault="00AF5718" w:rsidP="00AF5718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 xml:space="preserve">Tokom 2017. godine, u sklopu projekta je provedeno i istraživanje </w:t>
      </w:r>
      <w:r w:rsidRPr="00AF5718">
        <w:rPr>
          <w:rFonts w:ascii="Gill Sans MT" w:hAnsi="Gill Sans MT"/>
          <w:sz w:val="22"/>
          <w:szCs w:val="22"/>
          <w:lang w:val="bs-Latn-BA"/>
        </w:rPr>
        <w:t>o razmjerama i uzrocima napuštanja obrazovanja</w:t>
      </w:r>
      <w:r>
        <w:rPr>
          <w:rFonts w:ascii="Gill Sans MT" w:hAnsi="Gill Sans MT"/>
          <w:sz w:val="22"/>
          <w:szCs w:val="22"/>
          <w:lang w:val="bs-Latn-BA"/>
        </w:rPr>
        <w:t xml:space="preserve"> u koje je</w:t>
      </w:r>
      <w:r w:rsidR="00BC53E9">
        <w:rPr>
          <w:rFonts w:ascii="Gill Sans MT" w:hAnsi="Gill Sans MT"/>
          <w:sz w:val="22"/>
          <w:szCs w:val="22"/>
          <w:lang w:val="bs-Latn-BA"/>
        </w:rPr>
        <w:t xml:space="preserve"> bilo</w:t>
      </w:r>
      <w:r>
        <w:rPr>
          <w:rFonts w:ascii="Gill Sans MT" w:hAnsi="Gill Sans MT"/>
          <w:sz w:val="22"/>
          <w:szCs w:val="22"/>
          <w:lang w:val="bs-Latn-BA"/>
        </w:rPr>
        <w:t xml:space="preserve"> uključeno 1,229 djece i 128 profesionalaca, s ciljem utvrđivanja osnovnih uzroka ranog napuštanja obrazovanja. Rezultati istraživanja osnov su za dalje planiranje aktivnosti u cilju </w:t>
      </w:r>
      <w:r w:rsidRPr="00AF5718">
        <w:rPr>
          <w:rFonts w:ascii="Gill Sans MT" w:hAnsi="Gill Sans MT"/>
          <w:sz w:val="22"/>
          <w:szCs w:val="22"/>
          <w:lang w:val="bs-Latn-BA"/>
        </w:rPr>
        <w:t>pružanja podrške svoj djeci u ostvarivanju njihovog osnovnog prava na obrazovanje</w:t>
      </w:r>
      <w:r>
        <w:rPr>
          <w:rFonts w:ascii="Gill Sans MT" w:hAnsi="Gill Sans MT"/>
          <w:sz w:val="22"/>
          <w:szCs w:val="22"/>
          <w:lang w:val="bs-Latn-BA"/>
        </w:rPr>
        <w:t>.</w:t>
      </w:r>
    </w:p>
    <w:p w14:paraId="138936C8" w14:textId="009F9E31" w:rsidR="00AF5718" w:rsidRDefault="00AF5718" w:rsidP="00AF6032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538BCFA8" w14:textId="714253F4" w:rsidR="00AF5718" w:rsidRDefault="00BC53E9" w:rsidP="00105E61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 xml:space="preserve">Izvještaj o </w:t>
      </w:r>
      <w:r w:rsidR="00AF5718">
        <w:rPr>
          <w:rFonts w:ascii="Gill Sans MT" w:hAnsi="Gill Sans MT"/>
          <w:sz w:val="22"/>
          <w:szCs w:val="22"/>
          <w:lang w:val="bs-Latn-BA"/>
        </w:rPr>
        <w:t>rezultatima istraživanja dostupan je na linku:</w:t>
      </w:r>
    </w:p>
    <w:p w14:paraId="71E99E1A" w14:textId="6D363493" w:rsidR="00E1716D" w:rsidRDefault="00BA3CA8" w:rsidP="00105E61">
      <w:pPr>
        <w:jc w:val="both"/>
        <w:rPr>
          <w:rFonts w:ascii="Gill Sans MT" w:hAnsi="Gill Sans MT"/>
          <w:sz w:val="22"/>
          <w:szCs w:val="22"/>
          <w:lang w:val="bs-Latn-BA"/>
        </w:rPr>
      </w:pPr>
      <w:hyperlink r:id="rId10" w:history="1">
        <w:r w:rsidR="00AF5718" w:rsidRPr="002661BB">
          <w:rPr>
            <w:rStyle w:val="Hyperlink"/>
            <w:rFonts w:ascii="Gill Sans MT" w:hAnsi="Gill Sans MT"/>
            <w:sz w:val="22"/>
            <w:szCs w:val="22"/>
            <w:lang w:val="bs-Latn-BA"/>
          </w:rPr>
          <w:t>https://nwb.savethechildren.net/sites/nwb.savethechildren.net/files/library/bright%204%20all%20istrazivanje%20-%20BOS%20print%20ready%205%20april.pdf</w:t>
        </w:r>
      </w:hyperlink>
    </w:p>
    <w:p w14:paraId="7E8F23AD" w14:textId="35AA3B5F" w:rsidR="00105E61" w:rsidRPr="00DF6B4A" w:rsidRDefault="00105E61" w:rsidP="00105E61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bs-Latn-BA"/>
        </w:rPr>
      </w:pPr>
    </w:p>
    <w:p w14:paraId="545892AA" w14:textId="4E678646" w:rsidR="00105E61" w:rsidRPr="00DF6B4A" w:rsidRDefault="00105E61" w:rsidP="00105E61">
      <w:pPr>
        <w:widowControl w:val="0"/>
        <w:autoSpaceDE w:val="0"/>
        <w:autoSpaceDN w:val="0"/>
        <w:adjustRightInd w:val="0"/>
        <w:jc w:val="center"/>
        <w:rPr>
          <w:rFonts w:ascii="Gill Sans MT" w:hAnsi="Gill Sans MT"/>
          <w:i/>
          <w:sz w:val="22"/>
          <w:szCs w:val="22"/>
          <w:lang w:val="bs-Latn-BA"/>
        </w:rPr>
      </w:pPr>
      <w:r w:rsidRPr="00DF6B4A">
        <w:rPr>
          <w:rFonts w:ascii="Gill Sans MT" w:hAnsi="Gill Sans MT"/>
          <w:i/>
          <w:sz w:val="22"/>
          <w:szCs w:val="22"/>
          <w:lang w:val="bs-Latn-BA"/>
        </w:rPr>
        <w:t>– Kraj –</w:t>
      </w:r>
    </w:p>
    <w:p w14:paraId="6D602E59" w14:textId="77777777" w:rsidR="001A4C01" w:rsidRDefault="001A4C01" w:rsidP="00105E61">
      <w:pPr>
        <w:jc w:val="both"/>
        <w:rPr>
          <w:rFonts w:ascii="Gill Sans MT" w:hAnsi="Gill Sans MT"/>
          <w:sz w:val="22"/>
          <w:szCs w:val="22"/>
          <w:lang w:val="bs-Latn-BA"/>
        </w:rPr>
      </w:pPr>
    </w:p>
    <w:p w14:paraId="3CC8AF68" w14:textId="26C87EE9" w:rsidR="00105E61" w:rsidRPr="00DF6B4A" w:rsidRDefault="0087153C" w:rsidP="00105E61">
      <w:pPr>
        <w:jc w:val="both"/>
        <w:rPr>
          <w:rFonts w:ascii="Gill Sans MT" w:hAnsi="Gill Sans MT"/>
          <w:sz w:val="22"/>
          <w:szCs w:val="22"/>
          <w:lang w:val="bs-Latn-BA"/>
        </w:rPr>
      </w:pPr>
      <w:r>
        <w:rPr>
          <w:rFonts w:ascii="Gill Sans MT" w:hAnsi="Gill Sans MT"/>
          <w:sz w:val="22"/>
          <w:szCs w:val="22"/>
          <w:lang w:val="bs-Latn-BA"/>
        </w:rPr>
        <w:t xml:space="preserve">Za više informacija obratite se </w:t>
      </w:r>
      <w:r w:rsidR="00105E61" w:rsidRPr="00DF6B4A">
        <w:rPr>
          <w:rFonts w:ascii="Gill Sans MT" w:hAnsi="Gill Sans MT"/>
          <w:sz w:val="22"/>
          <w:szCs w:val="22"/>
          <w:lang w:val="bs-Latn-BA"/>
        </w:rPr>
        <w:t xml:space="preserve">Šejli Dizdarević putem email adrese </w:t>
      </w:r>
      <w:hyperlink r:id="rId11" w:history="1">
        <w:r w:rsidR="00797321" w:rsidRPr="003474FD">
          <w:rPr>
            <w:rStyle w:val="Hyperlink"/>
            <w:rFonts w:ascii="Gill Sans MT" w:hAnsi="Gill Sans MT"/>
            <w:sz w:val="22"/>
            <w:szCs w:val="22"/>
            <w:lang w:val="bs-Latn-BA"/>
          </w:rPr>
          <w:t>sejla.dizdarevic@savethechildren.org</w:t>
        </w:r>
      </w:hyperlink>
      <w:r w:rsidR="00797321">
        <w:rPr>
          <w:rFonts w:ascii="Gill Sans MT" w:hAnsi="Gill Sans MT"/>
          <w:sz w:val="22"/>
          <w:szCs w:val="22"/>
          <w:lang w:val="bs-Latn-BA"/>
        </w:rPr>
        <w:t xml:space="preserve"> </w:t>
      </w:r>
      <w:r w:rsidR="00105E61" w:rsidRPr="00DF6B4A">
        <w:rPr>
          <w:rFonts w:ascii="Gill Sans MT" w:hAnsi="Gill Sans MT"/>
          <w:sz w:val="22"/>
          <w:szCs w:val="22"/>
          <w:lang w:val="bs-Latn-BA"/>
        </w:rPr>
        <w:t>ili brojeva telefona 033 290 686, 063 640 410.</w:t>
      </w:r>
    </w:p>
    <w:sectPr w:rsidR="00105E61" w:rsidRPr="00DF6B4A" w:rsidSect="00A210D8">
      <w:footerReference w:type="default" r:id="rId12"/>
      <w:pgSz w:w="11906" w:h="16838"/>
      <w:pgMar w:top="1134" w:right="1021" w:bottom="1134" w:left="1021" w:header="709" w:footer="41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C1E59" w16cid:durableId="1E3FDEC1"/>
  <w16cid:commentId w16cid:paraId="65B520A9" w16cid:durableId="1E3FDF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677A" w14:textId="77777777" w:rsidR="00180548" w:rsidRDefault="00180548" w:rsidP="00087E2F">
      <w:r>
        <w:separator/>
      </w:r>
    </w:p>
  </w:endnote>
  <w:endnote w:type="continuationSeparator" w:id="0">
    <w:p w14:paraId="274B2320" w14:textId="77777777" w:rsidR="00180548" w:rsidRDefault="00180548" w:rsidP="0008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7"/>
      <w:gridCol w:w="2856"/>
      <w:gridCol w:w="2501"/>
    </w:tblGrid>
    <w:tr w:rsidR="00087E2F" w14:paraId="2EE1E86C" w14:textId="77777777" w:rsidTr="004C1F49">
      <w:tc>
        <w:tcPr>
          <w:tcW w:w="3096" w:type="dxa"/>
          <w:vAlign w:val="center"/>
        </w:tcPr>
        <w:p w14:paraId="513980AA" w14:textId="77777777" w:rsidR="00087E2F" w:rsidRDefault="00087E2F" w:rsidP="004C1F49">
          <w:pPr>
            <w:pStyle w:val="Foot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2ECA0B0B" wp14:editId="18166F8D">
                <wp:extent cx="2725200" cy="702000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C_Logo_Horiz_ColPos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2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2609E9ED" w14:textId="77777777" w:rsidR="00087E2F" w:rsidRDefault="004C1F49" w:rsidP="004C1F49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FC243CC" wp14:editId="4AAFBF34">
                <wp:extent cx="1422000" cy="78840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ne-sa-u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00" cy="7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655FFFB6" w14:textId="77777777" w:rsidR="00087E2F" w:rsidRDefault="004C1F49" w:rsidP="004C1F49">
          <w:pPr>
            <w:pStyle w:val="Foot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346FC6A" wp14:editId="654E5622">
                <wp:extent cx="838800" cy="986400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mont.eps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800" cy="98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9E4204" w14:textId="77777777" w:rsidR="00087E2F" w:rsidRDefault="00087E2F">
    <w:pPr>
      <w:pStyle w:val="Footer"/>
    </w:pPr>
  </w:p>
  <w:p w14:paraId="71575191" w14:textId="77777777" w:rsidR="00087E2F" w:rsidRDefault="0008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965C4" w14:textId="77777777" w:rsidR="00180548" w:rsidRDefault="00180548" w:rsidP="00087E2F">
      <w:r>
        <w:separator/>
      </w:r>
    </w:p>
  </w:footnote>
  <w:footnote w:type="continuationSeparator" w:id="0">
    <w:p w14:paraId="5DD9A433" w14:textId="77777777" w:rsidR="00180548" w:rsidRDefault="00180548" w:rsidP="0008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7D51"/>
    <w:multiLevelType w:val="hybridMultilevel"/>
    <w:tmpl w:val="F30A6762"/>
    <w:lvl w:ilvl="0" w:tplc="E3FA93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3C1"/>
    <w:multiLevelType w:val="hybridMultilevel"/>
    <w:tmpl w:val="7FC8AE56"/>
    <w:lvl w:ilvl="0" w:tplc="1EB68004">
      <w:start w:val="1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D5EB9"/>
    <w:multiLevelType w:val="hybridMultilevel"/>
    <w:tmpl w:val="0A84D37C"/>
    <w:lvl w:ilvl="0" w:tplc="65F83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0623"/>
    <w:rsid w:val="00050B14"/>
    <w:rsid w:val="000543B0"/>
    <w:rsid w:val="000660BD"/>
    <w:rsid w:val="00087E2F"/>
    <w:rsid w:val="00093A3D"/>
    <w:rsid w:val="000A0420"/>
    <w:rsid w:val="000B17AF"/>
    <w:rsid w:val="000B3F31"/>
    <w:rsid w:val="000C0258"/>
    <w:rsid w:val="000C34C6"/>
    <w:rsid w:val="00105E61"/>
    <w:rsid w:val="00114674"/>
    <w:rsid w:val="00140D69"/>
    <w:rsid w:val="00175E8A"/>
    <w:rsid w:val="00180548"/>
    <w:rsid w:val="00192939"/>
    <w:rsid w:val="00194526"/>
    <w:rsid w:val="001A4C01"/>
    <w:rsid w:val="001B5A21"/>
    <w:rsid w:val="001B7718"/>
    <w:rsid w:val="001C1080"/>
    <w:rsid w:val="001E67B6"/>
    <w:rsid w:val="001F0608"/>
    <w:rsid w:val="002302C0"/>
    <w:rsid w:val="00237811"/>
    <w:rsid w:val="00250623"/>
    <w:rsid w:val="00292477"/>
    <w:rsid w:val="00294864"/>
    <w:rsid w:val="00295739"/>
    <w:rsid w:val="002B3308"/>
    <w:rsid w:val="002C5CD8"/>
    <w:rsid w:val="002E50E9"/>
    <w:rsid w:val="00301FA4"/>
    <w:rsid w:val="00335BC9"/>
    <w:rsid w:val="003447CC"/>
    <w:rsid w:val="0034494C"/>
    <w:rsid w:val="00361D01"/>
    <w:rsid w:val="00366D28"/>
    <w:rsid w:val="00375FC4"/>
    <w:rsid w:val="003E0D15"/>
    <w:rsid w:val="0044036A"/>
    <w:rsid w:val="00441E70"/>
    <w:rsid w:val="00452324"/>
    <w:rsid w:val="0048608E"/>
    <w:rsid w:val="004A0E20"/>
    <w:rsid w:val="004B7237"/>
    <w:rsid w:val="004C1F49"/>
    <w:rsid w:val="004F5E7D"/>
    <w:rsid w:val="00510D1F"/>
    <w:rsid w:val="00513DD0"/>
    <w:rsid w:val="00532B54"/>
    <w:rsid w:val="00554B42"/>
    <w:rsid w:val="00575141"/>
    <w:rsid w:val="00575CC2"/>
    <w:rsid w:val="0059464F"/>
    <w:rsid w:val="005A74BA"/>
    <w:rsid w:val="0060421E"/>
    <w:rsid w:val="00690338"/>
    <w:rsid w:val="006A526F"/>
    <w:rsid w:val="006C1F00"/>
    <w:rsid w:val="006D4834"/>
    <w:rsid w:val="006F0655"/>
    <w:rsid w:val="006F25AE"/>
    <w:rsid w:val="00724157"/>
    <w:rsid w:val="007419A9"/>
    <w:rsid w:val="00752AB6"/>
    <w:rsid w:val="00780262"/>
    <w:rsid w:val="00785FD3"/>
    <w:rsid w:val="00792D0E"/>
    <w:rsid w:val="00797321"/>
    <w:rsid w:val="007A7C75"/>
    <w:rsid w:val="007D0821"/>
    <w:rsid w:val="007F2737"/>
    <w:rsid w:val="0081274C"/>
    <w:rsid w:val="008131C4"/>
    <w:rsid w:val="0084127C"/>
    <w:rsid w:val="00845D4C"/>
    <w:rsid w:val="0087153C"/>
    <w:rsid w:val="00883D8F"/>
    <w:rsid w:val="0088726B"/>
    <w:rsid w:val="0089146B"/>
    <w:rsid w:val="00892BE0"/>
    <w:rsid w:val="008B07F7"/>
    <w:rsid w:val="008E0F88"/>
    <w:rsid w:val="008E6B81"/>
    <w:rsid w:val="00926106"/>
    <w:rsid w:val="00936BAF"/>
    <w:rsid w:val="00955357"/>
    <w:rsid w:val="00967AB7"/>
    <w:rsid w:val="009847A2"/>
    <w:rsid w:val="009A44F0"/>
    <w:rsid w:val="00A210D8"/>
    <w:rsid w:val="00A3485D"/>
    <w:rsid w:val="00A70B95"/>
    <w:rsid w:val="00A70F3F"/>
    <w:rsid w:val="00A7220F"/>
    <w:rsid w:val="00A73020"/>
    <w:rsid w:val="00A871AD"/>
    <w:rsid w:val="00AA6627"/>
    <w:rsid w:val="00AD5376"/>
    <w:rsid w:val="00AF5718"/>
    <w:rsid w:val="00AF6032"/>
    <w:rsid w:val="00B03AF6"/>
    <w:rsid w:val="00B10818"/>
    <w:rsid w:val="00B24C17"/>
    <w:rsid w:val="00B44406"/>
    <w:rsid w:val="00B4726A"/>
    <w:rsid w:val="00B633EB"/>
    <w:rsid w:val="00B80083"/>
    <w:rsid w:val="00B97A83"/>
    <w:rsid w:val="00BA3CA8"/>
    <w:rsid w:val="00BB36C2"/>
    <w:rsid w:val="00BC53E9"/>
    <w:rsid w:val="00C01A24"/>
    <w:rsid w:val="00C2295B"/>
    <w:rsid w:val="00C5182C"/>
    <w:rsid w:val="00C9319B"/>
    <w:rsid w:val="00CA110F"/>
    <w:rsid w:val="00CB0873"/>
    <w:rsid w:val="00CC70E4"/>
    <w:rsid w:val="00CE19AA"/>
    <w:rsid w:val="00D06E69"/>
    <w:rsid w:val="00D07390"/>
    <w:rsid w:val="00D11BA9"/>
    <w:rsid w:val="00D524CA"/>
    <w:rsid w:val="00D74D46"/>
    <w:rsid w:val="00DF4203"/>
    <w:rsid w:val="00DF6B4A"/>
    <w:rsid w:val="00E15C64"/>
    <w:rsid w:val="00E1716D"/>
    <w:rsid w:val="00E23816"/>
    <w:rsid w:val="00E53002"/>
    <w:rsid w:val="00E83E40"/>
    <w:rsid w:val="00E84470"/>
    <w:rsid w:val="00E85587"/>
    <w:rsid w:val="00E95289"/>
    <w:rsid w:val="00E96F65"/>
    <w:rsid w:val="00E97EBC"/>
    <w:rsid w:val="00EE2607"/>
    <w:rsid w:val="00F07439"/>
    <w:rsid w:val="00F3098B"/>
    <w:rsid w:val="00F35E8F"/>
    <w:rsid w:val="00F57475"/>
    <w:rsid w:val="00F770DA"/>
    <w:rsid w:val="00F829B6"/>
    <w:rsid w:val="00FA0896"/>
    <w:rsid w:val="00FA79AD"/>
    <w:rsid w:val="00FB3E71"/>
    <w:rsid w:val="00FB40FB"/>
    <w:rsid w:val="00FC4A09"/>
    <w:rsid w:val="00FC505E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82BA3"/>
  <w15:docId w15:val="{57F05C1E-979B-4CC6-9050-4FF2085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2F"/>
    <w:rPr>
      <w:rFonts w:ascii="Tahoma" w:eastAsia="Times New Roman" w:hAnsi="Tahoma" w:cs="Tahoma"/>
      <w:sz w:val="16"/>
      <w:szCs w:val="16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087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E2F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087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E2F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D07390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D07390"/>
    <w:rPr>
      <w:rFonts w:ascii="Garamond" w:eastAsia="Calibri" w:hAnsi="Garamond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308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308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797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jla.dizdarevic@savethechildre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wb.savethechildren.net/sites/nwb.savethechildren.net/files/library/bright%204%20all%20istrazivanje%20-%20BOS%20print%20ready%205%20apr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wb.savethechildren.net/bs/news/poziv-lokalnim-organizacijama-da-se-prijave-za-dodjelu-mini-grantova-za-sprje&#269;avanje-napu&#353;tanj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 Dizdarevic</dc:creator>
  <cp:lastModifiedBy>Dizdarevic, Sejla</cp:lastModifiedBy>
  <cp:revision>5</cp:revision>
  <cp:lastPrinted>2018-04-20T11:32:00Z</cp:lastPrinted>
  <dcterms:created xsi:type="dcterms:W3CDTF">2018-08-07T14:56:00Z</dcterms:created>
  <dcterms:modified xsi:type="dcterms:W3CDTF">2018-08-13T07:36:00Z</dcterms:modified>
</cp:coreProperties>
</file>